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12AE2" w14:textId="77777777" w:rsidR="003D2C60" w:rsidRPr="009B20B7" w:rsidRDefault="00000000">
      <w:pPr>
        <w:jc w:val="center"/>
        <w:rPr>
          <w:sz w:val="48"/>
          <w:szCs w:val="48"/>
        </w:rPr>
      </w:pPr>
      <w:r w:rsidRPr="009B20B7">
        <w:rPr>
          <w:b/>
          <w:sz w:val="48"/>
          <w:szCs w:val="48"/>
        </w:rPr>
        <w:t>PROCEDURA</w:t>
      </w:r>
    </w:p>
    <w:p w14:paraId="7736AE9B" w14:textId="77777777" w:rsidR="009B20B7" w:rsidRDefault="009B20B7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DOTYCZĄCA PRZYNOSZENIA </w:t>
      </w:r>
    </w:p>
    <w:p w14:paraId="311E18E8" w14:textId="77777777" w:rsidR="009B20B7" w:rsidRDefault="009B20B7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I KORZYSTANIA PRZEZ DZIECI </w:t>
      </w:r>
    </w:p>
    <w:p w14:paraId="6986E542" w14:textId="1FFFBDB9" w:rsidR="003D2C60" w:rsidRPr="009B20B7" w:rsidRDefault="009B20B7">
      <w:pPr>
        <w:jc w:val="center"/>
        <w:rPr>
          <w:sz w:val="48"/>
          <w:szCs w:val="48"/>
        </w:rPr>
      </w:pPr>
      <w:r>
        <w:rPr>
          <w:b/>
          <w:sz w:val="48"/>
          <w:szCs w:val="48"/>
        </w:rPr>
        <w:t>Z TELEFONÓW KOMÓRKOWYCH, SMARTWATCHY I INNYCH PRYWATNYCH URZĄDZEŃ ELEKTRONICZNYCH W PRZEDSZKOLU</w:t>
      </w:r>
    </w:p>
    <w:p w14:paraId="624226B0" w14:textId="77777777" w:rsidR="009B20B7" w:rsidRDefault="009B20B7">
      <w:pPr>
        <w:jc w:val="center"/>
        <w:rPr>
          <w:b/>
          <w:sz w:val="48"/>
          <w:szCs w:val="48"/>
        </w:rPr>
      </w:pPr>
    </w:p>
    <w:p w14:paraId="216B08A1" w14:textId="77777777" w:rsidR="009B20B7" w:rsidRDefault="009B20B7">
      <w:pPr>
        <w:jc w:val="center"/>
        <w:rPr>
          <w:b/>
          <w:sz w:val="48"/>
          <w:szCs w:val="48"/>
        </w:rPr>
      </w:pPr>
    </w:p>
    <w:p w14:paraId="171646F1" w14:textId="48EF6F27" w:rsidR="009B20B7" w:rsidRPr="009B20B7" w:rsidRDefault="009B20B7" w:rsidP="009B20B7">
      <w:pPr>
        <w:jc w:val="center"/>
        <w:rPr>
          <w:b/>
          <w:sz w:val="48"/>
          <w:szCs w:val="48"/>
          <w:lang w:val="pl-PL"/>
        </w:rPr>
      </w:pPr>
      <w:r w:rsidRPr="009B20B7">
        <w:rPr>
          <w:b/>
          <w:noProof/>
          <w:sz w:val="48"/>
          <w:szCs w:val="48"/>
          <w:lang w:val="pl-PL"/>
        </w:rPr>
        <w:drawing>
          <wp:inline distT="0" distB="0" distL="0" distR="0" wp14:anchorId="2A3D91FC" wp14:editId="55B8347B">
            <wp:extent cx="4848140" cy="3303972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20" cy="3314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0346D" w14:textId="77777777" w:rsidR="009B20B7" w:rsidRDefault="009B20B7">
      <w:pPr>
        <w:jc w:val="center"/>
        <w:rPr>
          <w:b/>
          <w:sz w:val="48"/>
          <w:szCs w:val="48"/>
        </w:rPr>
      </w:pPr>
    </w:p>
    <w:p w14:paraId="0C451AA7" w14:textId="77777777" w:rsidR="009B20B7" w:rsidRDefault="009B20B7">
      <w:pPr>
        <w:jc w:val="center"/>
        <w:rPr>
          <w:b/>
          <w:sz w:val="48"/>
          <w:szCs w:val="48"/>
        </w:rPr>
      </w:pPr>
    </w:p>
    <w:p w14:paraId="42BDE6A0" w14:textId="000B5B2B" w:rsidR="009B20B7" w:rsidRPr="009B20B7" w:rsidRDefault="009B20B7" w:rsidP="009B20B7">
      <w:pPr>
        <w:jc w:val="center"/>
        <w:rPr>
          <w:bCs/>
          <w:sz w:val="24"/>
          <w:szCs w:val="24"/>
        </w:rPr>
      </w:pPr>
      <w:r w:rsidRPr="009B20B7">
        <w:rPr>
          <w:bCs/>
          <w:sz w:val="24"/>
          <w:szCs w:val="24"/>
        </w:rPr>
        <w:t>Data wejścia w życie: 1 września 2026 r.</w:t>
      </w:r>
    </w:p>
    <w:p w14:paraId="20568EBA" w14:textId="77777777" w:rsidR="009B20B7" w:rsidRDefault="009B20B7">
      <w:pPr>
        <w:jc w:val="center"/>
      </w:pPr>
    </w:p>
    <w:p w14:paraId="233A8E47" w14:textId="3EFCB728" w:rsidR="003D2C60" w:rsidRPr="009B20B7" w:rsidRDefault="00000000">
      <w:pPr>
        <w:pStyle w:val="Nagwek1"/>
        <w:rPr>
          <w:rFonts w:ascii="Aptos" w:hAnsi="Aptos"/>
          <w:color w:val="auto"/>
          <w:szCs w:val="24"/>
        </w:rPr>
      </w:pPr>
      <w:r w:rsidRPr="009B20B7">
        <w:rPr>
          <w:color w:val="auto"/>
        </w:rPr>
        <w:lastRenderedPageBreak/>
        <w:t xml:space="preserve"> </w:t>
      </w:r>
      <w:r w:rsidRPr="009B20B7">
        <w:rPr>
          <w:rFonts w:ascii="Aptos" w:hAnsi="Aptos"/>
          <w:color w:val="auto"/>
          <w:szCs w:val="24"/>
        </w:rPr>
        <w:t>1. Podstawa prawna i charakter procedury</w:t>
      </w:r>
    </w:p>
    <w:p w14:paraId="1870ED6C" w14:textId="77777777" w:rsidR="003D2C60" w:rsidRPr="009B20B7" w:rsidRDefault="00000000">
      <w:pPr>
        <w:pStyle w:val="Listapunktowana"/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Ustawa z dnia 14 grudnia 2016 r. – Prawo oświatowe (tekst jednolity ogłoszony w Dz.U. z 2026 r. poz. 820, ze zmianami).</w:t>
      </w:r>
    </w:p>
    <w:p w14:paraId="3F51017B" w14:textId="77777777" w:rsidR="003D2C60" w:rsidRPr="009B20B7" w:rsidRDefault="00000000">
      <w:pPr>
        <w:pStyle w:val="Listapunktowana"/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Ustawa z dnia 3 lipca 2026 r. o zmianie ustawy – Prawo oświatowe (Dz.U. z 2026 r. poz. 1036), obowiązująca od 1 września 2026 r. – z zastrzeżeniem, że ustawowy zakaz z art. 98a dotyczy szkół podstawowych dla dzieci i młodzieży oraz odpowiednich szkół artystycznych, a nie przedszkoli.</w:t>
      </w:r>
    </w:p>
    <w:p w14:paraId="21B29CD5" w14:textId="77777777" w:rsidR="003D2C60" w:rsidRPr="009B20B7" w:rsidRDefault="00000000">
      <w:pPr>
        <w:pStyle w:val="Listapunktowana"/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Rozporządzenie Ministra Edukacji Narodowej i Sportu z dnia 31 grudnia 2002 r. w sprawie bezpieczeństwa i higieny w publicznych i niepublicznych szkołach i placówkach – tekst jednolity: Dz.U. z 2020 r. poz. 1604, ze zmianami; w szczególności obowiązek zapewnienia bezpiecznych i higienicznych warunków pobytu dzieci.</w:t>
      </w:r>
    </w:p>
    <w:p w14:paraId="5C37665A" w14:textId="57FA853D" w:rsidR="003D2C60" w:rsidRPr="009B20B7" w:rsidRDefault="00000000">
      <w:pPr>
        <w:pStyle w:val="Listapunktowana"/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 xml:space="preserve">Statut </w:t>
      </w:r>
      <w:r w:rsidR="00D317ED">
        <w:rPr>
          <w:rFonts w:ascii="Aptos" w:hAnsi="Aptos"/>
          <w:sz w:val="24"/>
          <w:szCs w:val="24"/>
        </w:rPr>
        <w:t>Przedszkola Miejskiego nr 1 “Perełki Bałtyku” w Świnoujściu</w:t>
      </w:r>
      <w:r w:rsidRPr="009B20B7">
        <w:rPr>
          <w:rFonts w:ascii="Aptos" w:hAnsi="Aptos"/>
          <w:sz w:val="24"/>
          <w:szCs w:val="24"/>
        </w:rPr>
        <w:t xml:space="preserve"> oraz inne obowiązujące w przedszkolu regulacje dotyczące bezpieczeństwa, ochrony wizerunku i organizacji opieki.</w:t>
      </w:r>
    </w:p>
    <w:p w14:paraId="545E75C4" w14:textId="77777777" w:rsidR="003D2C60" w:rsidRPr="009B20B7" w:rsidRDefault="00000000">
      <w:pPr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b/>
          <w:sz w:val="24"/>
          <w:szCs w:val="24"/>
        </w:rPr>
        <w:t xml:space="preserve">WAŻNE: </w:t>
      </w:r>
      <w:r w:rsidRPr="009B20B7">
        <w:rPr>
          <w:rFonts w:ascii="Aptos" w:hAnsi="Aptos"/>
          <w:sz w:val="24"/>
          <w:szCs w:val="24"/>
        </w:rPr>
        <w:t>Od 1 września 2026 r. nie ma ustawowego, automatycznego zakazu korzystania z telefonów przez dzieci w przedszkolach na podstawie art. 98a Prawa oświatowego. Dlatego poniższy dokument jest wewnętrzną procedurą organizacyjną przedszkola, którą należy powiązać ze statutem i zasadami bezpieczeństwa.</w:t>
      </w:r>
    </w:p>
    <w:p w14:paraId="46D8CFB2" w14:textId="5A3A0482" w:rsidR="003D2C60" w:rsidRPr="009B20B7" w:rsidRDefault="00000000">
      <w:pPr>
        <w:pStyle w:val="Nagwek1"/>
        <w:rPr>
          <w:rFonts w:ascii="Aptos" w:hAnsi="Aptos"/>
          <w:color w:val="auto"/>
          <w:szCs w:val="24"/>
        </w:rPr>
      </w:pPr>
      <w:r w:rsidRPr="009B20B7">
        <w:rPr>
          <w:rFonts w:ascii="Aptos" w:hAnsi="Aptos"/>
          <w:color w:val="auto"/>
          <w:szCs w:val="24"/>
        </w:rPr>
        <w:t>2. Cel procedury</w:t>
      </w:r>
    </w:p>
    <w:p w14:paraId="06A4C44C" w14:textId="77777777" w:rsidR="003D2C60" w:rsidRPr="009B20B7" w:rsidRDefault="00000000">
      <w:pPr>
        <w:pStyle w:val="Listanumerowana"/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Zapewnienie dzieciom bezpiecznych warunków pobytu, opieki, wychowania i edukacji.</w:t>
      </w:r>
    </w:p>
    <w:p w14:paraId="7A0B48E9" w14:textId="77777777" w:rsidR="003D2C60" w:rsidRPr="009B20B7" w:rsidRDefault="00000000">
      <w:pPr>
        <w:pStyle w:val="Listanumerowana"/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Ograniczenie sytuacji, w których prywatne urządzenia elektroniczne rozpraszają dzieci, utrudniają prowadzenie zajęć lub naruszają prywatność innych osób.</w:t>
      </w:r>
    </w:p>
    <w:p w14:paraId="1DF9006B" w14:textId="77777777" w:rsidR="003D2C60" w:rsidRPr="009B20B7" w:rsidRDefault="00000000">
      <w:pPr>
        <w:pStyle w:val="Listanumerowana"/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Ustalenie jasnych zasad dla rodziców, nauczycieli i pozostałych pracowników przedszkola.</w:t>
      </w:r>
    </w:p>
    <w:p w14:paraId="7491C064" w14:textId="6A076D31" w:rsidR="003D2C60" w:rsidRPr="009B20B7" w:rsidRDefault="00000000">
      <w:pPr>
        <w:pStyle w:val="Nagwek1"/>
        <w:rPr>
          <w:rFonts w:ascii="Aptos" w:hAnsi="Aptos"/>
          <w:color w:val="auto"/>
          <w:szCs w:val="24"/>
        </w:rPr>
      </w:pPr>
      <w:r w:rsidRPr="009B20B7">
        <w:rPr>
          <w:rFonts w:ascii="Aptos" w:hAnsi="Aptos"/>
          <w:color w:val="auto"/>
          <w:szCs w:val="24"/>
        </w:rPr>
        <w:t>3. Zakres urządzeń</w:t>
      </w:r>
    </w:p>
    <w:p w14:paraId="168EAD06" w14:textId="77777777" w:rsidR="003D2C60" w:rsidRPr="009B20B7" w:rsidRDefault="00000000">
      <w:pPr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Procedura obejmuje w szczególności:</w:t>
      </w:r>
    </w:p>
    <w:p w14:paraId="7A9079D8" w14:textId="77777777" w:rsidR="003D2C60" w:rsidRPr="009B20B7" w:rsidRDefault="00000000">
      <w:pPr>
        <w:pStyle w:val="Listapunktowana"/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telefony komórkowe i smartfony;</w:t>
      </w:r>
    </w:p>
    <w:p w14:paraId="139F5C4A" w14:textId="77777777" w:rsidR="003D2C60" w:rsidRPr="009B20B7" w:rsidRDefault="00000000">
      <w:pPr>
        <w:pStyle w:val="Listapunktowana"/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smartwatche i zegarki z funkcją połączeń, wiadomości, nagrywania lub lokalizacji;</w:t>
      </w:r>
    </w:p>
    <w:p w14:paraId="63A4506F" w14:textId="77777777" w:rsidR="003D2C60" w:rsidRPr="009B20B7" w:rsidRDefault="00000000">
      <w:pPr>
        <w:pStyle w:val="Listapunktowana"/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tablety, aparaty, dyktafony i urządzenia rejestrujące obraz lub dźwięk;</w:t>
      </w:r>
    </w:p>
    <w:p w14:paraId="31AE8C17" w14:textId="77777777" w:rsidR="003D2C60" w:rsidRPr="009B20B7" w:rsidRDefault="00000000">
      <w:pPr>
        <w:pStyle w:val="Listapunktowana"/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inne prywatne urządzenia umożliwiające komunikowanie się, dostęp do Internetu, wykonywanie zdjęć lub nagrywanie.</w:t>
      </w:r>
    </w:p>
    <w:p w14:paraId="10411910" w14:textId="39F4E11E" w:rsidR="003D2C60" w:rsidRPr="009B20B7" w:rsidRDefault="00000000">
      <w:pPr>
        <w:pStyle w:val="Nagwek1"/>
        <w:rPr>
          <w:rFonts w:ascii="Aptos" w:hAnsi="Aptos"/>
          <w:color w:val="auto"/>
          <w:szCs w:val="24"/>
        </w:rPr>
      </w:pPr>
      <w:r w:rsidRPr="009B20B7">
        <w:rPr>
          <w:rFonts w:ascii="Aptos" w:hAnsi="Aptos"/>
          <w:color w:val="auto"/>
          <w:szCs w:val="24"/>
        </w:rPr>
        <w:t xml:space="preserve"> 4. Zasada obowiązująca dzieci</w:t>
      </w:r>
    </w:p>
    <w:p w14:paraId="2C6B31F6" w14:textId="4C17DEEF" w:rsidR="003D2C60" w:rsidRPr="009B20B7" w:rsidRDefault="009B20B7" w:rsidP="009B20B7">
      <w:pPr>
        <w:pStyle w:val="Listanumerowana"/>
        <w:numPr>
          <w:ilvl w:val="0"/>
          <w:numId w:val="0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1.</w:t>
      </w:r>
      <w:r w:rsidR="00241C37">
        <w:rPr>
          <w:rFonts w:ascii="Aptos" w:hAnsi="Aptos"/>
          <w:sz w:val="24"/>
          <w:szCs w:val="24"/>
        </w:rPr>
        <w:t xml:space="preserve"> </w:t>
      </w:r>
      <w:r w:rsidRPr="009B20B7">
        <w:rPr>
          <w:rFonts w:ascii="Aptos" w:hAnsi="Aptos"/>
          <w:sz w:val="24"/>
          <w:szCs w:val="24"/>
        </w:rPr>
        <w:t xml:space="preserve">Co do zasady dzieci nie przynoszą do przedszkola prywatnych telefonów komórkowych, smartwatchy z funkcją komunikacji ani innych urządzeń wskazanych w </w:t>
      </w:r>
      <w:r w:rsidR="00241C37">
        <w:rPr>
          <w:rFonts w:ascii="Aptos" w:hAnsi="Aptos"/>
          <w:sz w:val="24"/>
          <w:szCs w:val="24"/>
        </w:rPr>
        <w:t xml:space="preserve">punkcie </w:t>
      </w:r>
      <w:r w:rsidRPr="009B20B7">
        <w:rPr>
          <w:rFonts w:ascii="Aptos" w:hAnsi="Aptos"/>
          <w:sz w:val="24"/>
          <w:szCs w:val="24"/>
        </w:rPr>
        <w:t>3.</w:t>
      </w:r>
    </w:p>
    <w:p w14:paraId="27687838" w14:textId="532C46A0" w:rsidR="003D2C60" w:rsidRPr="009B20B7" w:rsidRDefault="009B20B7" w:rsidP="009B20B7">
      <w:pPr>
        <w:pStyle w:val="Listanumerowana"/>
        <w:numPr>
          <w:ilvl w:val="0"/>
          <w:numId w:val="0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2.</w:t>
      </w:r>
      <w:r w:rsidR="00241C37">
        <w:rPr>
          <w:rFonts w:ascii="Aptos" w:hAnsi="Aptos"/>
          <w:sz w:val="24"/>
          <w:szCs w:val="24"/>
        </w:rPr>
        <w:t xml:space="preserve"> </w:t>
      </w:r>
      <w:r w:rsidRPr="009B20B7">
        <w:rPr>
          <w:rFonts w:ascii="Aptos" w:hAnsi="Aptos"/>
          <w:sz w:val="24"/>
          <w:szCs w:val="24"/>
        </w:rPr>
        <w:t>Jeżeli urządzenie zostanie przyniesione z uzasadnionej przyczyny, rodzic informuje o tym nauczyciela przy przekazaniu dziecka.</w:t>
      </w:r>
    </w:p>
    <w:p w14:paraId="6DD8CB9E" w14:textId="34DB7BBC" w:rsidR="003D2C60" w:rsidRPr="009B20B7" w:rsidRDefault="009B20B7" w:rsidP="00241C37">
      <w:pPr>
        <w:pStyle w:val="Listanumerowana"/>
        <w:numPr>
          <w:ilvl w:val="0"/>
          <w:numId w:val="0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lastRenderedPageBreak/>
        <w:t>3.</w:t>
      </w:r>
      <w:r w:rsidRPr="009B20B7">
        <w:rPr>
          <w:rFonts w:ascii="Aptos" w:hAnsi="Aptos"/>
          <w:sz w:val="24"/>
          <w:szCs w:val="24"/>
        </w:rPr>
        <w:t>Dziecko nie korzysta samodzielnie z prywatnego urządzenia podczas pobytu w przedszkolu, w szczególności podczas zajęć, zabawy, posiłków, odpoczynku, pobytu na placu zabaw, spacerów i uroczystości.</w:t>
      </w:r>
    </w:p>
    <w:p w14:paraId="31084CFB" w14:textId="33492BBA" w:rsidR="003D2C60" w:rsidRPr="009B20B7" w:rsidRDefault="009B20B7" w:rsidP="00241C37">
      <w:pPr>
        <w:pStyle w:val="Listanumerowana"/>
        <w:numPr>
          <w:ilvl w:val="0"/>
          <w:numId w:val="0"/>
        </w:numPr>
        <w:ind w:left="360" w:hanging="360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4.</w:t>
      </w:r>
      <w:r w:rsidRPr="009B20B7">
        <w:rPr>
          <w:rFonts w:ascii="Aptos" w:hAnsi="Aptos"/>
          <w:sz w:val="24"/>
          <w:szCs w:val="24"/>
        </w:rPr>
        <w:t>Urządzenie nie może być używane do fotografowania, filmowania ani nagrywania innych</w:t>
      </w:r>
      <w:r w:rsidR="00241C37">
        <w:rPr>
          <w:rFonts w:ascii="Aptos" w:hAnsi="Aptos"/>
          <w:sz w:val="24"/>
          <w:szCs w:val="24"/>
        </w:rPr>
        <w:t xml:space="preserve"> </w:t>
      </w:r>
      <w:r w:rsidRPr="009B20B7">
        <w:rPr>
          <w:rFonts w:ascii="Aptos" w:hAnsi="Aptos"/>
          <w:sz w:val="24"/>
          <w:szCs w:val="24"/>
        </w:rPr>
        <w:t>dzieci, rodziców lub pracowników bez odpowiedniej podstawy i zgody wymaganej przepisami lub zasadami obowiązującymi w przedszkolu.</w:t>
      </w:r>
    </w:p>
    <w:p w14:paraId="267E1845" w14:textId="2F82D2D7" w:rsidR="003D2C60" w:rsidRPr="009B20B7" w:rsidRDefault="00000000">
      <w:pPr>
        <w:pStyle w:val="Nagwek1"/>
        <w:rPr>
          <w:rFonts w:ascii="Aptos" w:hAnsi="Aptos"/>
          <w:color w:val="auto"/>
          <w:szCs w:val="24"/>
        </w:rPr>
      </w:pPr>
      <w:r w:rsidRPr="009B20B7">
        <w:rPr>
          <w:rFonts w:ascii="Aptos" w:hAnsi="Aptos"/>
          <w:color w:val="auto"/>
          <w:szCs w:val="24"/>
        </w:rPr>
        <w:t>5. Wyjątki</w:t>
      </w:r>
    </w:p>
    <w:p w14:paraId="4E75D5CC" w14:textId="77777777" w:rsidR="003D2C60" w:rsidRPr="009B20B7" w:rsidRDefault="00000000">
      <w:pPr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Dyrektor lub nauczyciel może dopuścić korzystanie z urządzenia, jeżeli jest to uzasadnione w szczególności:</w:t>
      </w:r>
    </w:p>
    <w:p w14:paraId="1997DEEF" w14:textId="77777777" w:rsidR="003D2C60" w:rsidRPr="009B20B7" w:rsidRDefault="00000000">
      <w:pPr>
        <w:pStyle w:val="Listapunktowana"/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stanem zdrowia, niepełnosprawnością lub szczególnymi potrzebami dziecka, w tym koniecznością korzystania z urządzenia lub aplikacji wspierającej zdrowie, komunikację albo funkcjonowanie dziecka;</w:t>
      </w:r>
    </w:p>
    <w:p w14:paraId="725038E9" w14:textId="77777777" w:rsidR="003D2C60" w:rsidRPr="009B20B7" w:rsidRDefault="00000000">
      <w:pPr>
        <w:pStyle w:val="Listapunktowana"/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bezpieczeństwem dziecka lub wystąpieniem sytuacji nagłej;</w:t>
      </w:r>
    </w:p>
    <w:p w14:paraId="0AA4246E" w14:textId="77777777" w:rsidR="003D2C60" w:rsidRPr="009B20B7" w:rsidRDefault="00000000">
      <w:pPr>
        <w:pStyle w:val="Listapunktowana"/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realizacją zajęć edukacyjnych prowadzonych przez nauczyciela, jeżeli użycie urządzenia jest zaplanowane, nadzorowane i odpowiednie do wieku dzieci;</w:t>
      </w:r>
    </w:p>
    <w:p w14:paraId="56164516" w14:textId="77777777" w:rsidR="003D2C60" w:rsidRPr="009B20B7" w:rsidRDefault="00000000">
      <w:pPr>
        <w:pStyle w:val="Listapunktowana"/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inną szczególną sytuacją zaakceptowaną przez dyrektora przedszkola.</w:t>
      </w:r>
    </w:p>
    <w:p w14:paraId="2F652E84" w14:textId="77777777" w:rsidR="003D2C60" w:rsidRPr="009B20B7" w:rsidRDefault="00000000">
      <w:pPr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Warunki indywidualnego wyjątku ustala dyrektor w porozumieniu z rodzicem i nauczycielem, z uwzględnieniem dobra i bezpieczeństwa dziecka.</w:t>
      </w:r>
    </w:p>
    <w:p w14:paraId="57B64968" w14:textId="48DF4DA3" w:rsidR="003D2C60" w:rsidRPr="009B20B7" w:rsidRDefault="00000000">
      <w:pPr>
        <w:pStyle w:val="Nagwek1"/>
        <w:rPr>
          <w:rFonts w:ascii="Aptos" w:hAnsi="Aptos"/>
          <w:color w:val="auto"/>
          <w:szCs w:val="24"/>
        </w:rPr>
      </w:pPr>
      <w:r w:rsidRPr="009B20B7">
        <w:rPr>
          <w:rFonts w:ascii="Aptos" w:hAnsi="Aptos"/>
          <w:color w:val="auto"/>
          <w:szCs w:val="24"/>
        </w:rPr>
        <w:t xml:space="preserve"> 6. Przechowywanie urządzenia</w:t>
      </w:r>
    </w:p>
    <w:p w14:paraId="072AF141" w14:textId="623CE8B4" w:rsidR="003D2C60" w:rsidRPr="009B20B7" w:rsidRDefault="009B20B7" w:rsidP="009B20B7">
      <w:pPr>
        <w:pStyle w:val="Listanumerowana"/>
        <w:numPr>
          <w:ilvl w:val="0"/>
          <w:numId w:val="0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1.</w:t>
      </w:r>
      <w:r w:rsidR="00241C37">
        <w:rPr>
          <w:rFonts w:ascii="Aptos" w:hAnsi="Aptos"/>
          <w:sz w:val="24"/>
          <w:szCs w:val="24"/>
        </w:rPr>
        <w:t xml:space="preserve"> </w:t>
      </w:r>
      <w:r w:rsidRPr="009B20B7">
        <w:rPr>
          <w:rFonts w:ascii="Aptos" w:hAnsi="Aptos"/>
          <w:sz w:val="24"/>
          <w:szCs w:val="24"/>
        </w:rPr>
        <w:t>Jeżeli dziecko przyniesie urządzenie, jest ono przechowywane w miejscu niedostępnym dla dzieci, wskazanym przez nauczyciela lub dyrektora</w:t>
      </w:r>
      <w:r w:rsidR="00241C37">
        <w:rPr>
          <w:rFonts w:ascii="Aptos" w:hAnsi="Aptos"/>
          <w:sz w:val="24"/>
          <w:szCs w:val="24"/>
        </w:rPr>
        <w:t xml:space="preserve"> – gabinet dyrektora przedszkola</w:t>
      </w:r>
      <w:r w:rsidRPr="009B20B7">
        <w:rPr>
          <w:rFonts w:ascii="Aptos" w:hAnsi="Aptos"/>
          <w:sz w:val="24"/>
          <w:szCs w:val="24"/>
        </w:rPr>
        <w:t>.</w:t>
      </w:r>
    </w:p>
    <w:p w14:paraId="1575EF42" w14:textId="5ADC8EA5" w:rsidR="003D2C60" w:rsidRPr="009B20B7" w:rsidRDefault="009B20B7" w:rsidP="009B20B7">
      <w:pPr>
        <w:pStyle w:val="Listanumerowana"/>
        <w:numPr>
          <w:ilvl w:val="0"/>
          <w:numId w:val="0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2.</w:t>
      </w:r>
      <w:r w:rsidRPr="009B20B7">
        <w:rPr>
          <w:rFonts w:ascii="Aptos" w:hAnsi="Aptos"/>
          <w:sz w:val="24"/>
          <w:szCs w:val="24"/>
        </w:rPr>
        <w:t>Urządzenie powinno być wyciszone lub wyłączone, chyba że ze względów zdrowotnych lub bezpieczeństwa ustalono inaczej.</w:t>
      </w:r>
    </w:p>
    <w:p w14:paraId="686863A2" w14:textId="2DA6E129" w:rsidR="003D2C60" w:rsidRPr="009B20B7" w:rsidRDefault="009B20B7" w:rsidP="009B20B7">
      <w:pPr>
        <w:pStyle w:val="Listanumerowana"/>
        <w:numPr>
          <w:ilvl w:val="0"/>
          <w:numId w:val="0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3.</w:t>
      </w:r>
      <w:r w:rsidRPr="009B20B7">
        <w:rPr>
          <w:rFonts w:ascii="Aptos" w:hAnsi="Aptos"/>
          <w:sz w:val="24"/>
          <w:szCs w:val="24"/>
        </w:rPr>
        <w:t>Pracownicy nie przeglądają treści urządzenia dziecka i nie korzystają z niego, poza sytuacją bezpośredniego zagrożenia lub innym przypadkiem wynikającym z przepisów prawa.</w:t>
      </w:r>
    </w:p>
    <w:p w14:paraId="07C32196" w14:textId="74EB4DD0" w:rsidR="003D2C60" w:rsidRPr="009B20B7" w:rsidRDefault="00000000">
      <w:pPr>
        <w:pStyle w:val="Listanumerowana"/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 xml:space="preserve">Sposób wydania urządzenia po zakończeniu pobytu: bezpośrednio rodzicowi przy odbiorze </w:t>
      </w:r>
      <w:r w:rsidR="00241C37">
        <w:rPr>
          <w:rFonts w:ascii="Aptos" w:hAnsi="Aptos"/>
          <w:sz w:val="24"/>
          <w:szCs w:val="24"/>
        </w:rPr>
        <w:t>dziecka.</w:t>
      </w:r>
    </w:p>
    <w:p w14:paraId="63EC21E6" w14:textId="048CDF11" w:rsidR="003D2C60" w:rsidRPr="009B20B7" w:rsidRDefault="00000000">
      <w:pPr>
        <w:pStyle w:val="Nagwek1"/>
        <w:rPr>
          <w:rFonts w:ascii="Aptos" w:hAnsi="Aptos"/>
          <w:color w:val="auto"/>
          <w:szCs w:val="24"/>
        </w:rPr>
      </w:pPr>
      <w:r w:rsidRPr="009B20B7">
        <w:rPr>
          <w:rFonts w:ascii="Aptos" w:hAnsi="Aptos"/>
          <w:color w:val="auto"/>
          <w:szCs w:val="24"/>
        </w:rPr>
        <w:t>7. Kontakt rodzica z dzieckiem</w:t>
      </w:r>
    </w:p>
    <w:p w14:paraId="74DD6D69" w14:textId="2BD324E5" w:rsidR="003D2C60" w:rsidRPr="009B20B7" w:rsidRDefault="009B20B7" w:rsidP="009B20B7">
      <w:pPr>
        <w:pStyle w:val="Listanumerowana"/>
        <w:numPr>
          <w:ilvl w:val="0"/>
          <w:numId w:val="0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1.</w:t>
      </w:r>
      <w:r w:rsidRPr="009B20B7">
        <w:rPr>
          <w:rFonts w:ascii="Aptos" w:hAnsi="Aptos"/>
          <w:sz w:val="24"/>
          <w:szCs w:val="24"/>
        </w:rPr>
        <w:t>W czasie pobytu dziecka w przedszkolu podstawowym sposobem kontaktu rodzica jest kontakt z przedszkolem, a nie bezpośrednie telefonowanie lub wysyłanie wiadomości na urządzenie dziecka.</w:t>
      </w:r>
    </w:p>
    <w:p w14:paraId="6DBB54D2" w14:textId="005A8401" w:rsidR="003D2C60" w:rsidRPr="009B20B7" w:rsidRDefault="009B20B7" w:rsidP="009B20B7">
      <w:pPr>
        <w:pStyle w:val="Listanumerowana"/>
        <w:numPr>
          <w:ilvl w:val="0"/>
          <w:numId w:val="0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2.</w:t>
      </w:r>
      <w:r w:rsidRPr="009B20B7">
        <w:rPr>
          <w:rFonts w:ascii="Aptos" w:hAnsi="Aptos"/>
          <w:sz w:val="24"/>
          <w:szCs w:val="24"/>
        </w:rPr>
        <w:t xml:space="preserve">Numery kontaktowe: </w:t>
      </w:r>
      <w:r w:rsidR="00241C37">
        <w:rPr>
          <w:rFonts w:ascii="Aptos" w:hAnsi="Aptos"/>
          <w:sz w:val="24"/>
          <w:szCs w:val="24"/>
        </w:rPr>
        <w:t>91 327 46 14</w:t>
      </w:r>
    </w:p>
    <w:p w14:paraId="46B1E9E9" w14:textId="634DC890" w:rsidR="003D2C60" w:rsidRPr="009B20B7" w:rsidRDefault="009B20B7" w:rsidP="009B20B7">
      <w:pPr>
        <w:pStyle w:val="Listanumerowana"/>
        <w:numPr>
          <w:ilvl w:val="0"/>
          <w:numId w:val="0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3.</w:t>
      </w:r>
      <w:r w:rsidRPr="009B20B7">
        <w:rPr>
          <w:rFonts w:ascii="Aptos" w:hAnsi="Aptos"/>
          <w:sz w:val="24"/>
          <w:szCs w:val="24"/>
        </w:rPr>
        <w:t>W sytuacji nagłej pracownik przedszkola niezwłocznie umożliwia kontakt dziecka z rodzicem w sposób adekwatny do sytuacji.</w:t>
      </w:r>
    </w:p>
    <w:p w14:paraId="32675F98" w14:textId="26703C0B" w:rsidR="003D2C60" w:rsidRPr="009B20B7" w:rsidRDefault="00000000">
      <w:pPr>
        <w:pStyle w:val="Nagwek1"/>
        <w:rPr>
          <w:rFonts w:ascii="Aptos" w:hAnsi="Aptos"/>
          <w:color w:val="auto"/>
          <w:szCs w:val="24"/>
        </w:rPr>
      </w:pPr>
      <w:r w:rsidRPr="009B20B7">
        <w:rPr>
          <w:rFonts w:ascii="Aptos" w:hAnsi="Aptos"/>
          <w:color w:val="auto"/>
          <w:szCs w:val="24"/>
        </w:rPr>
        <w:lastRenderedPageBreak/>
        <w:t>8. Postępowanie w razie naruszenia zasad</w:t>
      </w:r>
    </w:p>
    <w:p w14:paraId="42CB1CCA" w14:textId="3371CD33" w:rsidR="003D2C60" w:rsidRPr="009B20B7" w:rsidRDefault="009B20B7" w:rsidP="009B20B7">
      <w:pPr>
        <w:pStyle w:val="Listanumerowana"/>
        <w:numPr>
          <w:ilvl w:val="0"/>
          <w:numId w:val="0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1.</w:t>
      </w:r>
      <w:r w:rsidR="00241C37">
        <w:rPr>
          <w:rFonts w:ascii="Aptos" w:hAnsi="Aptos"/>
          <w:sz w:val="24"/>
          <w:szCs w:val="24"/>
        </w:rPr>
        <w:t xml:space="preserve"> </w:t>
      </w:r>
      <w:r w:rsidRPr="009B20B7">
        <w:rPr>
          <w:rFonts w:ascii="Aptos" w:hAnsi="Aptos"/>
          <w:sz w:val="24"/>
          <w:szCs w:val="24"/>
        </w:rPr>
        <w:t xml:space="preserve">Nauczyciel poleca dziecku zakończenie korzystania z urządzenia i zabezpiecza je zgodnie z </w:t>
      </w:r>
      <w:r w:rsidR="00241C37">
        <w:rPr>
          <w:rFonts w:ascii="Aptos" w:hAnsi="Aptos"/>
          <w:sz w:val="24"/>
          <w:szCs w:val="24"/>
        </w:rPr>
        <w:t xml:space="preserve">punktem </w:t>
      </w:r>
      <w:r w:rsidRPr="009B20B7">
        <w:rPr>
          <w:rFonts w:ascii="Aptos" w:hAnsi="Aptos"/>
          <w:sz w:val="24"/>
          <w:szCs w:val="24"/>
        </w:rPr>
        <w:t>6.</w:t>
      </w:r>
    </w:p>
    <w:p w14:paraId="051C51AB" w14:textId="2FD9E263" w:rsidR="003D2C60" w:rsidRPr="009B20B7" w:rsidRDefault="00241C37" w:rsidP="00241C37">
      <w:pPr>
        <w:pStyle w:val="Listanumerowana"/>
        <w:numPr>
          <w:ilvl w:val="0"/>
          <w:numId w:val="0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2. </w:t>
      </w:r>
      <w:r w:rsidRPr="009B20B7">
        <w:rPr>
          <w:rFonts w:ascii="Aptos" w:hAnsi="Aptos"/>
          <w:sz w:val="24"/>
          <w:szCs w:val="24"/>
        </w:rPr>
        <w:t>Zdarzenie wyjaśnia się spokojnie, w sposób dostosowany do wieku dziecka, bez zawstydzania i bez stosowania działań o charakterze represyjnym.</w:t>
      </w:r>
    </w:p>
    <w:p w14:paraId="2A75D042" w14:textId="54CEC708" w:rsidR="003D2C60" w:rsidRPr="009B20B7" w:rsidRDefault="00241C37" w:rsidP="00241C37">
      <w:pPr>
        <w:pStyle w:val="Listanumerowana"/>
        <w:numPr>
          <w:ilvl w:val="0"/>
          <w:numId w:val="0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3. </w:t>
      </w:r>
      <w:r w:rsidRPr="009B20B7">
        <w:rPr>
          <w:rFonts w:ascii="Aptos" w:hAnsi="Aptos"/>
          <w:sz w:val="24"/>
          <w:szCs w:val="24"/>
        </w:rPr>
        <w:t>Rodzic zostaje poinformowany o zdarzeniu, zwłaszcza gdy sytuacja się powtarza lub wiązała się z nagrywaniem, publikowaniem treści, kontaktem z osobami trzecimi albo zagrożeniem bezpieczeństwa.</w:t>
      </w:r>
    </w:p>
    <w:p w14:paraId="04C3443B" w14:textId="1BB65A4C" w:rsidR="003D2C60" w:rsidRPr="009B20B7" w:rsidRDefault="00241C37" w:rsidP="00241C37">
      <w:pPr>
        <w:pStyle w:val="Listanumerowana"/>
        <w:numPr>
          <w:ilvl w:val="0"/>
          <w:numId w:val="0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4. </w:t>
      </w:r>
      <w:r w:rsidRPr="009B20B7">
        <w:rPr>
          <w:rFonts w:ascii="Aptos" w:hAnsi="Aptos"/>
          <w:sz w:val="24"/>
          <w:szCs w:val="24"/>
        </w:rPr>
        <w:t>W przypadku powtarzających się sytuacji nauczyciel i rodzic ustalają sposób zapobiegania kolejnym naruszeniom; w razie potrzeby włącza się dyrektora i specjalistów przedszkola.</w:t>
      </w:r>
    </w:p>
    <w:p w14:paraId="521D2D27" w14:textId="3ABC2732" w:rsidR="003D2C60" w:rsidRPr="009B20B7" w:rsidRDefault="00000000">
      <w:pPr>
        <w:pStyle w:val="Nagwek1"/>
        <w:rPr>
          <w:rFonts w:ascii="Aptos" w:hAnsi="Aptos"/>
          <w:color w:val="auto"/>
          <w:szCs w:val="24"/>
        </w:rPr>
      </w:pPr>
      <w:r w:rsidRPr="009B20B7">
        <w:rPr>
          <w:rFonts w:ascii="Aptos" w:hAnsi="Aptos"/>
          <w:color w:val="auto"/>
          <w:szCs w:val="24"/>
        </w:rPr>
        <w:t xml:space="preserve"> 9. Wyjścia, spacery i wycieczki</w:t>
      </w:r>
    </w:p>
    <w:p w14:paraId="445A00F7" w14:textId="3DB2C7A9" w:rsidR="003D2C60" w:rsidRPr="009B20B7" w:rsidRDefault="00241C37" w:rsidP="00241C37">
      <w:pPr>
        <w:pStyle w:val="Listanumerowana"/>
        <w:numPr>
          <w:ilvl w:val="0"/>
          <w:numId w:val="0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1. </w:t>
      </w:r>
      <w:r w:rsidRPr="009B20B7">
        <w:rPr>
          <w:rFonts w:ascii="Aptos" w:hAnsi="Aptos"/>
          <w:sz w:val="24"/>
          <w:szCs w:val="24"/>
        </w:rPr>
        <w:t>Podczas wyjść, spacerów i wycieczek dzieci co do zasady nie korzystają z prywatnych urządzeń elektronicznych.</w:t>
      </w:r>
    </w:p>
    <w:p w14:paraId="4BE3EEBA" w14:textId="3E3C652D" w:rsidR="003D2C60" w:rsidRPr="009B20B7" w:rsidRDefault="00241C37" w:rsidP="00241C37">
      <w:pPr>
        <w:pStyle w:val="Listanumerowana"/>
        <w:numPr>
          <w:ilvl w:val="0"/>
          <w:numId w:val="0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2. </w:t>
      </w:r>
      <w:r w:rsidRPr="009B20B7">
        <w:rPr>
          <w:rFonts w:ascii="Aptos" w:hAnsi="Aptos"/>
          <w:sz w:val="24"/>
          <w:szCs w:val="24"/>
        </w:rPr>
        <w:t>Jeżeli ze względów zdrowotnych, bezpieczeństwa lub szczególnych potrzeb dziecko musi posiadać urządzenie, warunki jego używania ustala nauczyciel lub kierownik wycieczki w porozumieniu z rodzicem.</w:t>
      </w:r>
    </w:p>
    <w:p w14:paraId="024A3E19" w14:textId="2E0257A6" w:rsidR="003D2C60" w:rsidRPr="009B20B7" w:rsidRDefault="00241C37" w:rsidP="00241C37">
      <w:pPr>
        <w:pStyle w:val="Listanumerowana"/>
        <w:numPr>
          <w:ilvl w:val="0"/>
          <w:numId w:val="0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3. </w:t>
      </w:r>
      <w:r w:rsidRPr="009B20B7">
        <w:rPr>
          <w:rFonts w:ascii="Aptos" w:hAnsi="Aptos"/>
          <w:sz w:val="24"/>
          <w:szCs w:val="24"/>
        </w:rPr>
        <w:t>Za komunikację organizacyjną z rodzicami podczas wyjść i wycieczek odpowiadają pracownicy przedszkola zgodnie z przyjętymi zasadami.</w:t>
      </w:r>
    </w:p>
    <w:p w14:paraId="753D0777" w14:textId="15D2D15E" w:rsidR="003D2C60" w:rsidRPr="009B20B7" w:rsidRDefault="00000000">
      <w:pPr>
        <w:pStyle w:val="Nagwek1"/>
        <w:rPr>
          <w:rFonts w:ascii="Aptos" w:hAnsi="Aptos"/>
          <w:color w:val="auto"/>
          <w:szCs w:val="24"/>
        </w:rPr>
      </w:pPr>
      <w:r w:rsidRPr="009B20B7">
        <w:rPr>
          <w:rFonts w:ascii="Aptos" w:hAnsi="Aptos"/>
          <w:color w:val="auto"/>
          <w:szCs w:val="24"/>
        </w:rPr>
        <w:t>10. Obowiązki rodziców</w:t>
      </w:r>
    </w:p>
    <w:p w14:paraId="41545DE3" w14:textId="77777777" w:rsidR="003D2C60" w:rsidRPr="009B20B7" w:rsidRDefault="00000000">
      <w:pPr>
        <w:pStyle w:val="Listapunktowana"/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zapoznanie się z procedurą i wyjaśnienie dziecku zasad w sposób odpowiedni do jego wieku;</w:t>
      </w:r>
    </w:p>
    <w:p w14:paraId="5CA2AF65" w14:textId="77777777" w:rsidR="003D2C60" w:rsidRPr="009B20B7" w:rsidRDefault="00000000">
      <w:pPr>
        <w:pStyle w:val="Listapunktowana"/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nieprzekazywanie dziecku urządzenia do samodzielnego używania w przedszkolu, poza uzgodnionymi wyjątkami;</w:t>
      </w:r>
    </w:p>
    <w:p w14:paraId="682F9F0A" w14:textId="77777777" w:rsidR="003D2C60" w:rsidRPr="009B20B7" w:rsidRDefault="00000000">
      <w:pPr>
        <w:pStyle w:val="Listapunktowana"/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poinformowanie przedszkola o potrzebie korzystania przez dziecko z urządzenia z powodów zdrowotnych, niepełnosprawności lub innych szczególnych potrzeb;</w:t>
      </w:r>
    </w:p>
    <w:p w14:paraId="05F52B50" w14:textId="77777777" w:rsidR="003D2C60" w:rsidRPr="009B20B7" w:rsidRDefault="00000000">
      <w:pPr>
        <w:pStyle w:val="Listapunktowana"/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korzystanie z oficjalnych kanałów kontaktu z przedszkolem w czasie pobytu dziecka.</w:t>
      </w:r>
    </w:p>
    <w:p w14:paraId="298B4606" w14:textId="53B6B3A0" w:rsidR="003D2C60" w:rsidRPr="009B20B7" w:rsidRDefault="00000000">
      <w:pPr>
        <w:pStyle w:val="Nagwek1"/>
        <w:rPr>
          <w:rFonts w:ascii="Aptos" w:hAnsi="Aptos"/>
          <w:color w:val="auto"/>
          <w:szCs w:val="24"/>
        </w:rPr>
      </w:pPr>
      <w:r w:rsidRPr="009B20B7">
        <w:rPr>
          <w:rFonts w:ascii="Aptos" w:hAnsi="Aptos"/>
          <w:color w:val="auto"/>
          <w:szCs w:val="24"/>
        </w:rPr>
        <w:t xml:space="preserve"> 11. Postanowienia końcowe</w:t>
      </w:r>
    </w:p>
    <w:p w14:paraId="5F0A233A" w14:textId="3AB51613" w:rsidR="003D2C60" w:rsidRPr="009B20B7" w:rsidRDefault="00241C37" w:rsidP="00241C37">
      <w:pPr>
        <w:pStyle w:val="Listanumerowana"/>
        <w:numPr>
          <w:ilvl w:val="0"/>
          <w:numId w:val="0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1.</w:t>
      </w:r>
      <w:r w:rsidR="00F3709D">
        <w:rPr>
          <w:rFonts w:ascii="Aptos" w:hAnsi="Aptos"/>
          <w:sz w:val="24"/>
          <w:szCs w:val="24"/>
        </w:rPr>
        <w:t xml:space="preserve"> </w:t>
      </w:r>
      <w:r w:rsidRPr="009B20B7">
        <w:rPr>
          <w:rFonts w:ascii="Aptos" w:hAnsi="Aptos"/>
          <w:sz w:val="24"/>
          <w:szCs w:val="24"/>
        </w:rPr>
        <w:t>Procedura wchodzi w życie 1 września 2026 r.</w:t>
      </w:r>
    </w:p>
    <w:p w14:paraId="22F65A1D" w14:textId="501CA20E" w:rsidR="003D2C60" w:rsidRPr="009B20B7" w:rsidRDefault="00241C37" w:rsidP="00241C37">
      <w:pPr>
        <w:pStyle w:val="Listanumerowana"/>
        <w:numPr>
          <w:ilvl w:val="0"/>
          <w:numId w:val="0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2.</w:t>
      </w:r>
      <w:r w:rsidR="00F3709D">
        <w:rPr>
          <w:rFonts w:ascii="Aptos" w:hAnsi="Aptos"/>
          <w:sz w:val="24"/>
          <w:szCs w:val="24"/>
        </w:rPr>
        <w:t xml:space="preserve"> </w:t>
      </w:r>
      <w:r w:rsidRPr="009B20B7">
        <w:rPr>
          <w:rFonts w:ascii="Aptos" w:hAnsi="Aptos"/>
          <w:sz w:val="24"/>
          <w:szCs w:val="24"/>
        </w:rPr>
        <w:t>Z procedurą zapoznaje się pracowników przedszkola oraz rodziców dzieci.</w:t>
      </w:r>
    </w:p>
    <w:p w14:paraId="5FEBCF8B" w14:textId="7581D40A" w:rsidR="003D2C60" w:rsidRPr="009B20B7" w:rsidRDefault="00241C37" w:rsidP="00241C37">
      <w:pPr>
        <w:pStyle w:val="Listanumerowana"/>
        <w:numPr>
          <w:ilvl w:val="0"/>
          <w:numId w:val="0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3.</w:t>
      </w:r>
      <w:r w:rsidR="00F3709D">
        <w:rPr>
          <w:rFonts w:ascii="Aptos" w:hAnsi="Aptos"/>
          <w:sz w:val="24"/>
          <w:szCs w:val="24"/>
        </w:rPr>
        <w:t xml:space="preserve"> </w:t>
      </w:r>
      <w:r w:rsidRPr="009B20B7">
        <w:rPr>
          <w:rFonts w:ascii="Aptos" w:hAnsi="Aptos"/>
          <w:sz w:val="24"/>
          <w:szCs w:val="24"/>
        </w:rPr>
        <w:t>Procedurę udostępnia się</w:t>
      </w:r>
      <w:r w:rsidR="00F3709D">
        <w:rPr>
          <w:rFonts w:ascii="Aptos" w:hAnsi="Aptos"/>
          <w:sz w:val="24"/>
          <w:szCs w:val="24"/>
        </w:rPr>
        <w:t xml:space="preserve"> na </w:t>
      </w:r>
      <w:r w:rsidRPr="009B20B7">
        <w:rPr>
          <w:rFonts w:ascii="Aptos" w:hAnsi="Aptos"/>
          <w:sz w:val="24"/>
          <w:szCs w:val="24"/>
        </w:rPr>
        <w:t>stron</w:t>
      </w:r>
      <w:r w:rsidR="00F3709D">
        <w:rPr>
          <w:rFonts w:ascii="Aptos" w:hAnsi="Aptos"/>
          <w:sz w:val="24"/>
          <w:szCs w:val="24"/>
        </w:rPr>
        <w:t>ie</w:t>
      </w:r>
      <w:r w:rsidRPr="009B20B7">
        <w:rPr>
          <w:rFonts w:ascii="Aptos" w:hAnsi="Aptos"/>
          <w:sz w:val="24"/>
          <w:szCs w:val="24"/>
        </w:rPr>
        <w:t xml:space="preserve"> internetow</w:t>
      </w:r>
      <w:r w:rsidR="00F3709D">
        <w:rPr>
          <w:rFonts w:ascii="Aptos" w:hAnsi="Aptos"/>
          <w:sz w:val="24"/>
          <w:szCs w:val="24"/>
        </w:rPr>
        <w:t xml:space="preserve">ej przedszkola: </w:t>
      </w:r>
      <w:r w:rsidRPr="009B20B7">
        <w:rPr>
          <w:rFonts w:ascii="Aptos" w:hAnsi="Aptos"/>
          <w:sz w:val="24"/>
          <w:szCs w:val="24"/>
        </w:rPr>
        <w:t xml:space="preserve"> </w:t>
      </w:r>
      <w:r w:rsidR="00F3709D" w:rsidRPr="00F3709D">
        <w:rPr>
          <w:rFonts w:ascii="Aptos" w:hAnsi="Aptos"/>
          <w:sz w:val="24"/>
          <w:szCs w:val="24"/>
        </w:rPr>
        <w:t>https://przedszkole-miejskie-nr1.pl</w:t>
      </w:r>
    </w:p>
    <w:p w14:paraId="7485EC7F" w14:textId="10B0857D" w:rsidR="003D2C60" w:rsidRPr="009B20B7" w:rsidRDefault="00241C37" w:rsidP="00241C37">
      <w:pPr>
        <w:pStyle w:val="Listanumerowana"/>
        <w:numPr>
          <w:ilvl w:val="0"/>
          <w:numId w:val="0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4.</w:t>
      </w:r>
      <w:r w:rsidR="00F3709D">
        <w:rPr>
          <w:rFonts w:ascii="Aptos" w:hAnsi="Aptos"/>
          <w:sz w:val="24"/>
          <w:szCs w:val="24"/>
        </w:rPr>
        <w:t xml:space="preserve"> </w:t>
      </w:r>
      <w:r w:rsidRPr="009B20B7">
        <w:rPr>
          <w:rFonts w:ascii="Aptos" w:hAnsi="Aptos"/>
          <w:sz w:val="24"/>
          <w:szCs w:val="24"/>
        </w:rPr>
        <w:t>Procedura powinna pozostawać zgodna ze statutem przedszkola. W razie zmiany przepisów prawa dyrektor dokonuje jej przeglądu i odpowiedniej aktualizacji.</w:t>
      </w:r>
    </w:p>
    <w:p w14:paraId="60721961" w14:textId="77777777" w:rsidR="00DA0978" w:rsidRDefault="00DA0978">
      <w:pPr>
        <w:jc w:val="center"/>
        <w:rPr>
          <w:rFonts w:ascii="Aptos" w:hAnsi="Aptos"/>
          <w:b/>
          <w:sz w:val="24"/>
          <w:szCs w:val="24"/>
        </w:rPr>
      </w:pPr>
      <w:bookmarkStart w:id="0" w:name="_Hlk240277168"/>
    </w:p>
    <w:p w14:paraId="23F2CF97" w14:textId="77777777" w:rsidR="00DA0978" w:rsidRDefault="00DA0978">
      <w:pPr>
        <w:jc w:val="center"/>
        <w:rPr>
          <w:rFonts w:ascii="Aptos" w:hAnsi="Aptos"/>
          <w:b/>
          <w:sz w:val="24"/>
          <w:szCs w:val="24"/>
        </w:rPr>
      </w:pPr>
    </w:p>
    <w:p w14:paraId="283C9BBC" w14:textId="77777777" w:rsidR="00DA0978" w:rsidRDefault="00DA0978">
      <w:pPr>
        <w:jc w:val="center"/>
        <w:rPr>
          <w:rFonts w:ascii="Aptos" w:hAnsi="Aptos"/>
          <w:b/>
          <w:sz w:val="24"/>
          <w:szCs w:val="24"/>
        </w:rPr>
      </w:pPr>
    </w:p>
    <w:p w14:paraId="5A9C97F9" w14:textId="77777777" w:rsidR="00DA0978" w:rsidRDefault="00DA0978">
      <w:pPr>
        <w:jc w:val="center"/>
        <w:rPr>
          <w:rFonts w:ascii="Aptos" w:hAnsi="Aptos"/>
          <w:b/>
          <w:sz w:val="24"/>
          <w:szCs w:val="24"/>
        </w:rPr>
      </w:pPr>
    </w:p>
    <w:p w14:paraId="19B3F0BB" w14:textId="565A2079" w:rsidR="003D2C60" w:rsidRPr="009B20B7" w:rsidRDefault="00000000">
      <w:pPr>
        <w:jc w:val="center"/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b/>
          <w:sz w:val="24"/>
          <w:szCs w:val="24"/>
        </w:rPr>
        <w:lastRenderedPageBreak/>
        <w:t>ZAŁĄCZNIK NR 1 – UZGODNIENIE INDYWIDUALNEGO KORZYSTANIA Z URZĄDZENIA</w:t>
      </w:r>
    </w:p>
    <w:bookmarkEnd w:id="0"/>
    <w:p w14:paraId="2726FEFE" w14:textId="77777777" w:rsidR="003D2C60" w:rsidRPr="009B20B7" w:rsidRDefault="00000000">
      <w:pPr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Imię i nazwisko dziecka: ................................................................................................................</w:t>
      </w:r>
    </w:p>
    <w:p w14:paraId="1E110D93" w14:textId="77777777" w:rsidR="003D2C60" w:rsidRPr="009B20B7" w:rsidRDefault="00000000">
      <w:pPr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Grupa: ........................................................</w:t>
      </w:r>
    </w:p>
    <w:p w14:paraId="0F4275D4" w14:textId="77777777" w:rsidR="003D2C60" w:rsidRPr="009B20B7" w:rsidRDefault="00000000">
      <w:pPr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Rodzaj urządzenia / aplikacji: ........................................................................................................</w:t>
      </w:r>
    </w:p>
    <w:p w14:paraId="03AF0D0D" w14:textId="77777777" w:rsidR="003D2C60" w:rsidRPr="009B20B7" w:rsidRDefault="00000000">
      <w:pPr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Uzasadnienie potrzeby korzystania: ..................................................................................................</w:t>
      </w:r>
    </w:p>
    <w:p w14:paraId="6D9466B0" w14:textId="77777777" w:rsidR="003D2C60" w:rsidRPr="009B20B7" w:rsidRDefault="00000000">
      <w:pPr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14:paraId="71346C44" w14:textId="77777777" w:rsidR="003D2C60" w:rsidRPr="009B20B7" w:rsidRDefault="00000000">
      <w:pPr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Ustalone warunki korzystania i przechowywania: ..............................................................................</w:t>
      </w:r>
    </w:p>
    <w:p w14:paraId="032A5023" w14:textId="77777777" w:rsidR="003D2C60" w:rsidRPr="009B20B7" w:rsidRDefault="00000000">
      <w:pPr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14:paraId="095103B1" w14:textId="77777777" w:rsidR="003D2C60" w:rsidRPr="009B20B7" w:rsidRDefault="00000000">
      <w:pPr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Okres obowiązywania ustalenia: od ................................ do ................................ / bezterminowo*</w:t>
      </w:r>
    </w:p>
    <w:p w14:paraId="040760E4" w14:textId="77777777" w:rsidR="003D2C60" w:rsidRPr="009B20B7" w:rsidRDefault="00000000">
      <w:pPr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Rodzic: ........................................................   podpis: ........................................................</w:t>
      </w:r>
    </w:p>
    <w:p w14:paraId="2A1CCF28" w14:textId="77777777" w:rsidR="003D2C60" w:rsidRPr="009B20B7" w:rsidRDefault="00000000">
      <w:pPr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Nauczyciel: ....................................................   podpis: ........................................................</w:t>
      </w:r>
    </w:p>
    <w:p w14:paraId="2E43EEED" w14:textId="77777777" w:rsidR="003D2C60" w:rsidRPr="009B20B7" w:rsidRDefault="00000000">
      <w:pPr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sz w:val="24"/>
          <w:szCs w:val="24"/>
        </w:rPr>
        <w:t>Dyrektor: .......................................................   podpis: ........................................................</w:t>
      </w:r>
    </w:p>
    <w:p w14:paraId="1B7D84E0" w14:textId="77777777" w:rsidR="009B20B7" w:rsidRPr="009B20B7" w:rsidRDefault="009B20B7">
      <w:pPr>
        <w:rPr>
          <w:rFonts w:ascii="Aptos" w:hAnsi="Aptos"/>
          <w:b/>
          <w:sz w:val="24"/>
          <w:szCs w:val="24"/>
        </w:rPr>
      </w:pPr>
    </w:p>
    <w:p w14:paraId="16D82091" w14:textId="77777777" w:rsidR="009B20B7" w:rsidRPr="009B20B7" w:rsidRDefault="009B20B7">
      <w:pPr>
        <w:rPr>
          <w:rFonts w:ascii="Aptos" w:hAnsi="Aptos"/>
          <w:b/>
          <w:sz w:val="24"/>
          <w:szCs w:val="24"/>
        </w:rPr>
      </w:pPr>
    </w:p>
    <w:p w14:paraId="72EED7B1" w14:textId="77777777" w:rsidR="009B20B7" w:rsidRPr="009B20B7" w:rsidRDefault="009B20B7">
      <w:pPr>
        <w:rPr>
          <w:rFonts w:ascii="Aptos" w:hAnsi="Aptos"/>
          <w:b/>
          <w:sz w:val="24"/>
          <w:szCs w:val="24"/>
        </w:rPr>
      </w:pPr>
    </w:p>
    <w:p w14:paraId="4D299715" w14:textId="77777777" w:rsidR="009B20B7" w:rsidRPr="009B20B7" w:rsidRDefault="009B20B7">
      <w:pPr>
        <w:rPr>
          <w:rFonts w:ascii="Aptos" w:hAnsi="Aptos"/>
          <w:b/>
          <w:sz w:val="24"/>
          <w:szCs w:val="24"/>
        </w:rPr>
      </w:pPr>
    </w:p>
    <w:p w14:paraId="427AE44F" w14:textId="77777777" w:rsidR="009B20B7" w:rsidRPr="009B20B7" w:rsidRDefault="009B20B7">
      <w:pPr>
        <w:rPr>
          <w:rFonts w:ascii="Aptos" w:hAnsi="Aptos"/>
          <w:b/>
          <w:sz w:val="24"/>
          <w:szCs w:val="24"/>
        </w:rPr>
      </w:pPr>
    </w:p>
    <w:p w14:paraId="2710080A" w14:textId="77777777" w:rsidR="009B20B7" w:rsidRPr="009B20B7" w:rsidRDefault="009B20B7">
      <w:pPr>
        <w:rPr>
          <w:rFonts w:ascii="Aptos" w:hAnsi="Aptos"/>
          <w:b/>
          <w:sz w:val="24"/>
          <w:szCs w:val="24"/>
        </w:rPr>
      </w:pPr>
    </w:p>
    <w:p w14:paraId="7F31D249" w14:textId="7F958B5A" w:rsidR="003D2C60" w:rsidRDefault="00000000">
      <w:r w:rsidRPr="009B20B7">
        <w:rPr>
          <w:rFonts w:ascii="Aptos" w:hAnsi="Aptos"/>
          <w:b/>
          <w:sz w:val="24"/>
          <w:szCs w:val="24"/>
        </w:rPr>
        <w:t xml:space="preserve">Nota prawna – stan na 31 sierpnia 2026 r.: </w:t>
      </w:r>
      <w:r w:rsidRPr="009B20B7">
        <w:rPr>
          <w:rFonts w:ascii="Aptos" w:hAnsi="Aptos"/>
          <w:sz w:val="24"/>
          <w:szCs w:val="24"/>
        </w:rPr>
        <w:t>ustawa z 3 lipca 2026 r. (Dz.U. 2026 poz. 1036) wprowadza od 1 września 2026 r. zakaz dotyczący uczniów szkół podstawowych dla dzieci i młodzieży, nie dzieci w przedszkolach. W przedszkolu zasady dotyczące prywatnych urządzeń należy uregulować wewnętrznie, w zgodzie ze statutem, obowiązkiem zapewnienia bezpieczeństwa oraz indywidualnymi potrzeb</w:t>
      </w:r>
      <w:r>
        <w:t>ami dzieci.</w:t>
      </w:r>
    </w:p>
    <w:p w14:paraId="5D6A7B92" w14:textId="77777777" w:rsidR="00241C37" w:rsidRDefault="00241C37"/>
    <w:p w14:paraId="5986C643" w14:textId="77777777" w:rsidR="00241C37" w:rsidRDefault="00241C37"/>
    <w:p w14:paraId="5E80D1C4" w14:textId="77777777" w:rsidR="00241C37" w:rsidRDefault="00241C37"/>
    <w:p w14:paraId="7F2EAD68" w14:textId="77777777" w:rsidR="00241C37" w:rsidRDefault="00241C37"/>
    <w:p w14:paraId="188FDA05" w14:textId="77777777" w:rsidR="00241C37" w:rsidRDefault="00241C37"/>
    <w:p w14:paraId="14F8F17E" w14:textId="77777777" w:rsidR="00241C37" w:rsidRDefault="00241C37"/>
    <w:p w14:paraId="3550F94A" w14:textId="3E974A16" w:rsidR="00DA0978" w:rsidRPr="009B20B7" w:rsidRDefault="00DA0978" w:rsidP="00DA0978">
      <w:pPr>
        <w:rPr>
          <w:rFonts w:ascii="Aptos" w:hAnsi="Aptos"/>
          <w:sz w:val="24"/>
          <w:szCs w:val="24"/>
        </w:rPr>
      </w:pPr>
      <w:r w:rsidRPr="009B20B7">
        <w:rPr>
          <w:rFonts w:ascii="Aptos" w:hAnsi="Aptos"/>
          <w:b/>
          <w:sz w:val="24"/>
          <w:szCs w:val="24"/>
        </w:rPr>
        <w:lastRenderedPageBreak/>
        <w:t xml:space="preserve">ZAŁĄCZNIK NR </w:t>
      </w:r>
      <w:r>
        <w:rPr>
          <w:rFonts w:ascii="Aptos" w:hAnsi="Aptos"/>
          <w:b/>
          <w:sz w:val="24"/>
          <w:szCs w:val="24"/>
        </w:rPr>
        <w:t>2</w:t>
      </w:r>
      <w:r w:rsidRPr="009B20B7">
        <w:rPr>
          <w:rFonts w:ascii="Aptos" w:hAnsi="Aptos"/>
          <w:b/>
          <w:sz w:val="24"/>
          <w:szCs w:val="24"/>
        </w:rPr>
        <w:t xml:space="preserve"> – </w:t>
      </w:r>
      <w:r>
        <w:rPr>
          <w:rFonts w:ascii="Aptos" w:hAnsi="Aptos"/>
          <w:b/>
          <w:sz w:val="24"/>
          <w:szCs w:val="24"/>
        </w:rPr>
        <w:t>POTWIERDZENIE ZAPOZNANIA Z PROCEDURĄ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"/>
        <w:gridCol w:w="4465"/>
        <w:gridCol w:w="2500"/>
        <w:gridCol w:w="2500"/>
      </w:tblGrid>
      <w:tr w:rsidR="00241C37" w:rsidRPr="00241C37" w14:paraId="3D0C9533" w14:textId="77777777" w:rsidTr="009601DD">
        <w:tc>
          <w:tcPr>
            <w:tcW w:w="534" w:type="dxa"/>
          </w:tcPr>
          <w:p w14:paraId="7C4AE314" w14:textId="77777777" w:rsidR="00241C37" w:rsidRPr="00241C37" w:rsidRDefault="00241C37" w:rsidP="00241C37">
            <w:pPr>
              <w:spacing w:after="200" w:line="360" w:lineRule="auto"/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241C37">
              <w:rPr>
                <w:rFonts w:ascii="Aptos" w:hAnsi="Aptos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465" w:type="dxa"/>
          </w:tcPr>
          <w:p w14:paraId="5FF6787D" w14:textId="77777777" w:rsidR="00241C37" w:rsidRPr="00241C37" w:rsidRDefault="00241C37" w:rsidP="00241C37">
            <w:pPr>
              <w:spacing w:after="200" w:line="360" w:lineRule="auto"/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241C37">
              <w:rPr>
                <w:rFonts w:ascii="Aptos" w:hAnsi="Aptos"/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2500" w:type="dxa"/>
          </w:tcPr>
          <w:p w14:paraId="0D7947ED" w14:textId="77777777" w:rsidR="00241C37" w:rsidRPr="00241C37" w:rsidRDefault="00241C37" w:rsidP="00241C37">
            <w:pPr>
              <w:spacing w:after="200" w:line="360" w:lineRule="auto"/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241C37">
              <w:rPr>
                <w:rFonts w:ascii="Aptos" w:hAnsi="Aptos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2500" w:type="dxa"/>
          </w:tcPr>
          <w:p w14:paraId="00C913E3" w14:textId="77777777" w:rsidR="00241C37" w:rsidRPr="00241C37" w:rsidRDefault="00241C37" w:rsidP="00241C37">
            <w:pPr>
              <w:spacing w:after="200" w:line="360" w:lineRule="auto"/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241C37">
              <w:rPr>
                <w:rFonts w:ascii="Aptos" w:hAnsi="Aptos"/>
                <w:b/>
                <w:bCs/>
                <w:sz w:val="24"/>
                <w:szCs w:val="24"/>
              </w:rPr>
              <w:t>Podpis</w:t>
            </w:r>
          </w:p>
        </w:tc>
      </w:tr>
      <w:tr w:rsidR="00241C37" w:rsidRPr="00241C37" w14:paraId="14400B4F" w14:textId="77777777" w:rsidTr="009601DD">
        <w:tc>
          <w:tcPr>
            <w:tcW w:w="534" w:type="dxa"/>
          </w:tcPr>
          <w:p w14:paraId="26C4A60A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1.</w:t>
            </w:r>
          </w:p>
        </w:tc>
        <w:tc>
          <w:tcPr>
            <w:tcW w:w="4465" w:type="dxa"/>
          </w:tcPr>
          <w:p w14:paraId="61228AC6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0532B02A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049CF3C2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1D82ACB8" w14:textId="77777777" w:rsidTr="009601DD">
        <w:tc>
          <w:tcPr>
            <w:tcW w:w="534" w:type="dxa"/>
          </w:tcPr>
          <w:p w14:paraId="77FE8128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2.</w:t>
            </w:r>
          </w:p>
        </w:tc>
        <w:tc>
          <w:tcPr>
            <w:tcW w:w="4465" w:type="dxa"/>
          </w:tcPr>
          <w:p w14:paraId="79ADC2DB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1A1937FC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54856BBA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7BD1DDCD" w14:textId="77777777" w:rsidTr="009601DD">
        <w:tc>
          <w:tcPr>
            <w:tcW w:w="534" w:type="dxa"/>
          </w:tcPr>
          <w:p w14:paraId="3928C2C5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3.</w:t>
            </w:r>
          </w:p>
        </w:tc>
        <w:tc>
          <w:tcPr>
            <w:tcW w:w="4465" w:type="dxa"/>
          </w:tcPr>
          <w:p w14:paraId="6BC4D4AF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79202499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6128F87E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44AC14C6" w14:textId="77777777" w:rsidTr="009601DD">
        <w:tc>
          <w:tcPr>
            <w:tcW w:w="534" w:type="dxa"/>
          </w:tcPr>
          <w:p w14:paraId="3D36EE1F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4.</w:t>
            </w:r>
          </w:p>
        </w:tc>
        <w:tc>
          <w:tcPr>
            <w:tcW w:w="4465" w:type="dxa"/>
          </w:tcPr>
          <w:p w14:paraId="7F59DD6B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359060FC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7EE57AFC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393560B6" w14:textId="77777777" w:rsidTr="009601DD">
        <w:tc>
          <w:tcPr>
            <w:tcW w:w="534" w:type="dxa"/>
          </w:tcPr>
          <w:p w14:paraId="18A5DA41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5.</w:t>
            </w:r>
          </w:p>
        </w:tc>
        <w:tc>
          <w:tcPr>
            <w:tcW w:w="4465" w:type="dxa"/>
          </w:tcPr>
          <w:p w14:paraId="2DB2BFCA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3D74697F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3600010F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53F98A88" w14:textId="77777777" w:rsidTr="009601DD">
        <w:tc>
          <w:tcPr>
            <w:tcW w:w="534" w:type="dxa"/>
          </w:tcPr>
          <w:p w14:paraId="4FCBEBCD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6.</w:t>
            </w:r>
          </w:p>
        </w:tc>
        <w:tc>
          <w:tcPr>
            <w:tcW w:w="4465" w:type="dxa"/>
          </w:tcPr>
          <w:p w14:paraId="5D21EE77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79C620A5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40DF5CD7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636B2E53" w14:textId="77777777" w:rsidTr="009601DD">
        <w:tc>
          <w:tcPr>
            <w:tcW w:w="534" w:type="dxa"/>
          </w:tcPr>
          <w:p w14:paraId="274468DC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7.</w:t>
            </w:r>
          </w:p>
        </w:tc>
        <w:tc>
          <w:tcPr>
            <w:tcW w:w="4465" w:type="dxa"/>
          </w:tcPr>
          <w:p w14:paraId="06779784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34FC6364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517DD542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1FE71221" w14:textId="77777777" w:rsidTr="009601DD">
        <w:tc>
          <w:tcPr>
            <w:tcW w:w="534" w:type="dxa"/>
          </w:tcPr>
          <w:p w14:paraId="21DD0ED4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8.</w:t>
            </w:r>
          </w:p>
        </w:tc>
        <w:tc>
          <w:tcPr>
            <w:tcW w:w="4465" w:type="dxa"/>
          </w:tcPr>
          <w:p w14:paraId="388EAB57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544FF7A7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1ADCB3B6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25B6B3B9" w14:textId="77777777" w:rsidTr="009601DD">
        <w:tc>
          <w:tcPr>
            <w:tcW w:w="534" w:type="dxa"/>
          </w:tcPr>
          <w:p w14:paraId="7EAF3AA0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9.</w:t>
            </w:r>
          </w:p>
        </w:tc>
        <w:tc>
          <w:tcPr>
            <w:tcW w:w="4465" w:type="dxa"/>
          </w:tcPr>
          <w:p w14:paraId="236906A3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0F304E18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4B30AF02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4878436E" w14:textId="77777777" w:rsidTr="009601DD">
        <w:tc>
          <w:tcPr>
            <w:tcW w:w="534" w:type="dxa"/>
          </w:tcPr>
          <w:p w14:paraId="6D198B6F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10.</w:t>
            </w:r>
          </w:p>
        </w:tc>
        <w:tc>
          <w:tcPr>
            <w:tcW w:w="4465" w:type="dxa"/>
          </w:tcPr>
          <w:p w14:paraId="08070941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10FAB3B2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7CCC662A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7BE04FFD" w14:textId="77777777" w:rsidTr="009601DD">
        <w:tc>
          <w:tcPr>
            <w:tcW w:w="534" w:type="dxa"/>
          </w:tcPr>
          <w:p w14:paraId="48BFBBA3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11.</w:t>
            </w:r>
          </w:p>
        </w:tc>
        <w:tc>
          <w:tcPr>
            <w:tcW w:w="4465" w:type="dxa"/>
          </w:tcPr>
          <w:p w14:paraId="7E8E2C89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2F4F792F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16E8CBD4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683FA343" w14:textId="77777777" w:rsidTr="009601DD">
        <w:tc>
          <w:tcPr>
            <w:tcW w:w="534" w:type="dxa"/>
          </w:tcPr>
          <w:p w14:paraId="6769A427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12.</w:t>
            </w:r>
          </w:p>
        </w:tc>
        <w:tc>
          <w:tcPr>
            <w:tcW w:w="4465" w:type="dxa"/>
          </w:tcPr>
          <w:p w14:paraId="5ACB6720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4840133C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5D2ED21E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300A3E53" w14:textId="77777777" w:rsidTr="009601DD">
        <w:tc>
          <w:tcPr>
            <w:tcW w:w="534" w:type="dxa"/>
          </w:tcPr>
          <w:p w14:paraId="6C671D6D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13.</w:t>
            </w:r>
          </w:p>
        </w:tc>
        <w:tc>
          <w:tcPr>
            <w:tcW w:w="4465" w:type="dxa"/>
          </w:tcPr>
          <w:p w14:paraId="4AE0C181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2B6C42B6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73481994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5A76B7C4" w14:textId="77777777" w:rsidTr="009601DD">
        <w:tc>
          <w:tcPr>
            <w:tcW w:w="534" w:type="dxa"/>
          </w:tcPr>
          <w:p w14:paraId="1405BDDD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14.</w:t>
            </w:r>
          </w:p>
        </w:tc>
        <w:tc>
          <w:tcPr>
            <w:tcW w:w="4465" w:type="dxa"/>
          </w:tcPr>
          <w:p w14:paraId="3B51743E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3EE547C3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7CFEEA7D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05BA1FF8" w14:textId="77777777" w:rsidTr="009601DD">
        <w:tc>
          <w:tcPr>
            <w:tcW w:w="534" w:type="dxa"/>
          </w:tcPr>
          <w:p w14:paraId="1774CBDF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15.</w:t>
            </w:r>
          </w:p>
        </w:tc>
        <w:tc>
          <w:tcPr>
            <w:tcW w:w="4465" w:type="dxa"/>
          </w:tcPr>
          <w:p w14:paraId="76BDF28A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700E91BD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79F9F85E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79E07F86" w14:textId="77777777" w:rsidTr="009601DD">
        <w:tc>
          <w:tcPr>
            <w:tcW w:w="534" w:type="dxa"/>
          </w:tcPr>
          <w:p w14:paraId="50691D46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16.</w:t>
            </w:r>
          </w:p>
        </w:tc>
        <w:tc>
          <w:tcPr>
            <w:tcW w:w="4465" w:type="dxa"/>
          </w:tcPr>
          <w:p w14:paraId="6B94D866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483EB651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28E5259B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0729D768" w14:textId="77777777" w:rsidTr="009601DD">
        <w:tc>
          <w:tcPr>
            <w:tcW w:w="534" w:type="dxa"/>
          </w:tcPr>
          <w:p w14:paraId="34893E2D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17.</w:t>
            </w:r>
          </w:p>
        </w:tc>
        <w:tc>
          <w:tcPr>
            <w:tcW w:w="4465" w:type="dxa"/>
          </w:tcPr>
          <w:p w14:paraId="10231FFD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2E8EE602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3B1A9DF0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298B9F8B" w14:textId="77777777" w:rsidTr="009601DD">
        <w:tc>
          <w:tcPr>
            <w:tcW w:w="534" w:type="dxa"/>
          </w:tcPr>
          <w:p w14:paraId="6B3974BD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18.</w:t>
            </w:r>
          </w:p>
        </w:tc>
        <w:tc>
          <w:tcPr>
            <w:tcW w:w="4465" w:type="dxa"/>
          </w:tcPr>
          <w:p w14:paraId="16406D33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40A9FECA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54A06D3D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244AF53B" w14:textId="77777777" w:rsidTr="009601DD">
        <w:tc>
          <w:tcPr>
            <w:tcW w:w="534" w:type="dxa"/>
          </w:tcPr>
          <w:p w14:paraId="6C745DED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19.</w:t>
            </w:r>
          </w:p>
        </w:tc>
        <w:tc>
          <w:tcPr>
            <w:tcW w:w="4465" w:type="dxa"/>
          </w:tcPr>
          <w:p w14:paraId="47444369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20DAE5CB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08AE5DA3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4F268989" w14:textId="77777777" w:rsidTr="009601DD">
        <w:tc>
          <w:tcPr>
            <w:tcW w:w="534" w:type="dxa"/>
          </w:tcPr>
          <w:p w14:paraId="6AAEA90E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lastRenderedPageBreak/>
              <w:t>20.</w:t>
            </w:r>
          </w:p>
        </w:tc>
        <w:tc>
          <w:tcPr>
            <w:tcW w:w="4465" w:type="dxa"/>
          </w:tcPr>
          <w:p w14:paraId="49986902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77015348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08E4DE08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0091F54A" w14:textId="77777777" w:rsidTr="009601DD">
        <w:tc>
          <w:tcPr>
            <w:tcW w:w="534" w:type="dxa"/>
          </w:tcPr>
          <w:p w14:paraId="14772231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21.</w:t>
            </w:r>
          </w:p>
        </w:tc>
        <w:tc>
          <w:tcPr>
            <w:tcW w:w="4465" w:type="dxa"/>
          </w:tcPr>
          <w:p w14:paraId="396767FA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4F0CA1CF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32A860AF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57A341D5" w14:textId="77777777" w:rsidTr="009601DD">
        <w:tc>
          <w:tcPr>
            <w:tcW w:w="534" w:type="dxa"/>
          </w:tcPr>
          <w:p w14:paraId="7A7BD7F1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22.</w:t>
            </w:r>
          </w:p>
        </w:tc>
        <w:tc>
          <w:tcPr>
            <w:tcW w:w="4465" w:type="dxa"/>
          </w:tcPr>
          <w:p w14:paraId="7C18445D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4A03AD47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0A1B62A0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660716A6" w14:textId="77777777" w:rsidTr="009601DD">
        <w:tc>
          <w:tcPr>
            <w:tcW w:w="534" w:type="dxa"/>
          </w:tcPr>
          <w:p w14:paraId="2D215A94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23.</w:t>
            </w:r>
          </w:p>
        </w:tc>
        <w:tc>
          <w:tcPr>
            <w:tcW w:w="4465" w:type="dxa"/>
          </w:tcPr>
          <w:p w14:paraId="739C9D34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5A47D1FE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104FF217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15A5D1AF" w14:textId="77777777" w:rsidTr="009601DD">
        <w:tc>
          <w:tcPr>
            <w:tcW w:w="534" w:type="dxa"/>
          </w:tcPr>
          <w:p w14:paraId="38FCC448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24.</w:t>
            </w:r>
          </w:p>
        </w:tc>
        <w:tc>
          <w:tcPr>
            <w:tcW w:w="4465" w:type="dxa"/>
          </w:tcPr>
          <w:p w14:paraId="5402E029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0D5E7537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7BC37D2B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08E97348" w14:textId="77777777" w:rsidTr="009601DD">
        <w:tc>
          <w:tcPr>
            <w:tcW w:w="534" w:type="dxa"/>
          </w:tcPr>
          <w:p w14:paraId="1569F22E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25.</w:t>
            </w:r>
          </w:p>
        </w:tc>
        <w:tc>
          <w:tcPr>
            <w:tcW w:w="4465" w:type="dxa"/>
          </w:tcPr>
          <w:p w14:paraId="1C7C8CC1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71308ADF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6E4C8724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5805E711" w14:textId="77777777" w:rsidTr="009601DD">
        <w:tc>
          <w:tcPr>
            <w:tcW w:w="534" w:type="dxa"/>
          </w:tcPr>
          <w:p w14:paraId="7EF846BA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26.</w:t>
            </w:r>
          </w:p>
        </w:tc>
        <w:tc>
          <w:tcPr>
            <w:tcW w:w="4465" w:type="dxa"/>
          </w:tcPr>
          <w:p w14:paraId="15BE48E8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3FFF9F28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4C89A82F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04FE28FB" w14:textId="77777777" w:rsidTr="009601DD">
        <w:tc>
          <w:tcPr>
            <w:tcW w:w="534" w:type="dxa"/>
          </w:tcPr>
          <w:p w14:paraId="757E68C4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27.</w:t>
            </w:r>
          </w:p>
        </w:tc>
        <w:tc>
          <w:tcPr>
            <w:tcW w:w="4465" w:type="dxa"/>
          </w:tcPr>
          <w:p w14:paraId="0D860F22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6AFF3C6D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5CBE20D3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721AA911" w14:textId="77777777" w:rsidTr="009601DD">
        <w:tc>
          <w:tcPr>
            <w:tcW w:w="534" w:type="dxa"/>
          </w:tcPr>
          <w:p w14:paraId="2576CEFF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28.</w:t>
            </w:r>
          </w:p>
        </w:tc>
        <w:tc>
          <w:tcPr>
            <w:tcW w:w="4465" w:type="dxa"/>
          </w:tcPr>
          <w:p w14:paraId="59EFCDC0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5FB512AB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409A14BF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6A57BE11" w14:textId="77777777" w:rsidTr="009601DD">
        <w:tc>
          <w:tcPr>
            <w:tcW w:w="534" w:type="dxa"/>
          </w:tcPr>
          <w:p w14:paraId="03D4EE89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28.</w:t>
            </w:r>
          </w:p>
        </w:tc>
        <w:tc>
          <w:tcPr>
            <w:tcW w:w="4465" w:type="dxa"/>
          </w:tcPr>
          <w:p w14:paraId="1ACFACE7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2C28D710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35CF3CAE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431154EC" w14:textId="77777777" w:rsidTr="009601DD">
        <w:tc>
          <w:tcPr>
            <w:tcW w:w="534" w:type="dxa"/>
          </w:tcPr>
          <w:p w14:paraId="432390BB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29.</w:t>
            </w:r>
          </w:p>
        </w:tc>
        <w:tc>
          <w:tcPr>
            <w:tcW w:w="4465" w:type="dxa"/>
          </w:tcPr>
          <w:p w14:paraId="467427C1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7125FE70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599EFB08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3D3A5965" w14:textId="77777777" w:rsidTr="009601DD">
        <w:tc>
          <w:tcPr>
            <w:tcW w:w="534" w:type="dxa"/>
          </w:tcPr>
          <w:p w14:paraId="0AF3B49C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30.</w:t>
            </w:r>
          </w:p>
        </w:tc>
        <w:tc>
          <w:tcPr>
            <w:tcW w:w="4465" w:type="dxa"/>
          </w:tcPr>
          <w:p w14:paraId="4264741A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22C6E276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42EA9A9D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33AA638A" w14:textId="77777777" w:rsidTr="009601DD">
        <w:tc>
          <w:tcPr>
            <w:tcW w:w="534" w:type="dxa"/>
          </w:tcPr>
          <w:p w14:paraId="028441CD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31.</w:t>
            </w:r>
          </w:p>
        </w:tc>
        <w:tc>
          <w:tcPr>
            <w:tcW w:w="4465" w:type="dxa"/>
          </w:tcPr>
          <w:p w14:paraId="26DCFB3D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069F1B9F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20F35FAE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178F97AB" w14:textId="77777777" w:rsidTr="009601DD">
        <w:tc>
          <w:tcPr>
            <w:tcW w:w="534" w:type="dxa"/>
          </w:tcPr>
          <w:p w14:paraId="2AB969FE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32.</w:t>
            </w:r>
          </w:p>
        </w:tc>
        <w:tc>
          <w:tcPr>
            <w:tcW w:w="4465" w:type="dxa"/>
          </w:tcPr>
          <w:p w14:paraId="26240C58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4FFA41FE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4EC285B0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0466F10A" w14:textId="77777777" w:rsidTr="009601DD">
        <w:tc>
          <w:tcPr>
            <w:tcW w:w="534" w:type="dxa"/>
          </w:tcPr>
          <w:p w14:paraId="7ABA2FB8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33.</w:t>
            </w:r>
          </w:p>
        </w:tc>
        <w:tc>
          <w:tcPr>
            <w:tcW w:w="4465" w:type="dxa"/>
          </w:tcPr>
          <w:p w14:paraId="53C59350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5DB14C70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75CE3F7F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73234096" w14:textId="77777777" w:rsidTr="009601DD">
        <w:tc>
          <w:tcPr>
            <w:tcW w:w="534" w:type="dxa"/>
          </w:tcPr>
          <w:p w14:paraId="7C39B085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34.</w:t>
            </w:r>
          </w:p>
        </w:tc>
        <w:tc>
          <w:tcPr>
            <w:tcW w:w="4465" w:type="dxa"/>
          </w:tcPr>
          <w:p w14:paraId="4C35DEBE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49AF05C0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5A7C71B6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41C37" w:rsidRPr="00241C37" w14:paraId="261EF963" w14:textId="77777777" w:rsidTr="009601DD">
        <w:tc>
          <w:tcPr>
            <w:tcW w:w="534" w:type="dxa"/>
          </w:tcPr>
          <w:p w14:paraId="2A71A2CB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  <w:r w:rsidRPr="00241C37">
              <w:rPr>
                <w:rFonts w:ascii="Aptos" w:hAnsi="Aptos"/>
                <w:sz w:val="24"/>
                <w:szCs w:val="24"/>
              </w:rPr>
              <w:t>35.</w:t>
            </w:r>
          </w:p>
        </w:tc>
        <w:tc>
          <w:tcPr>
            <w:tcW w:w="4465" w:type="dxa"/>
          </w:tcPr>
          <w:p w14:paraId="647F1997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7B059982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00" w:type="dxa"/>
          </w:tcPr>
          <w:p w14:paraId="20DF0065" w14:textId="77777777" w:rsidR="00241C37" w:rsidRPr="00241C37" w:rsidRDefault="00241C37" w:rsidP="00241C37">
            <w:pPr>
              <w:spacing w:after="200"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0D520483" w14:textId="77777777" w:rsidR="00241C37" w:rsidRPr="00241C37" w:rsidRDefault="00241C37" w:rsidP="00241C37">
      <w:pPr>
        <w:spacing w:after="200" w:line="360" w:lineRule="auto"/>
        <w:rPr>
          <w:rFonts w:ascii="Aptos" w:hAnsi="Aptos"/>
          <w:sz w:val="24"/>
          <w:szCs w:val="24"/>
        </w:rPr>
      </w:pPr>
    </w:p>
    <w:p w14:paraId="1E83DC40" w14:textId="77777777" w:rsidR="00241C37" w:rsidRPr="00241C37" w:rsidRDefault="00241C37" w:rsidP="00241C37">
      <w:pPr>
        <w:spacing w:after="200" w:line="360" w:lineRule="auto"/>
        <w:rPr>
          <w:rFonts w:ascii="Aptos" w:hAnsi="Aptos"/>
          <w:sz w:val="24"/>
          <w:szCs w:val="24"/>
        </w:rPr>
      </w:pPr>
      <w:r w:rsidRPr="00241C37">
        <w:rPr>
          <w:rFonts w:ascii="Aptos" w:hAnsi="Aptos"/>
          <w:sz w:val="24"/>
          <w:szCs w:val="24"/>
        </w:rPr>
        <w:t>Zatwierdzam:</w:t>
      </w:r>
    </w:p>
    <w:p w14:paraId="43A541BE" w14:textId="77777777" w:rsidR="00241C37" w:rsidRPr="00241C37" w:rsidRDefault="00241C37" w:rsidP="00241C37">
      <w:pPr>
        <w:spacing w:after="200" w:line="360" w:lineRule="auto"/>
        <w:rPr>
          <w:rFonts w:ascii="Aptos" w:hAnsi="Aptos"/>
          <w:sz w:val="24"/>
          <w:szCs w:val="24"/>
        </w:rPr>
      </w:pPr>
      <w:r w:rsidRPr="00241C37">
        <w:rPr>
          <w:rFonts w:ascii="Aptos" w:hAnsi="Aptos"/>
          <w:sz w:val="24"/>
          <w:szCs w:val="24"/>
        </w:rPr>
        <w:br/>
        <w:t>........................................................................</w:t>
      </w:r>
      <w:r w:rsidRPr="00241C37">
        <w:rPr>
          <w:rFonts w:ascii="Aptos" w:hAnsi="Aptos"/>
          <w:sz w:val="24"/>
          <w:szCs w:val="24"/>
        </w:rPr>
        <w:br/>
        <w:t>Dyrektor przedszkola – data i podpis</w:t>
      </w:r>
    </w:p>
    <w:p w14:paraId="4208E2DA" w14:textId="77777777" w:rsidR="00241C37" w:rsidRDefault="00241C37"/>
    <w:sectPr w:rsidR="00241C37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964" w:right="1134" w:bottom="964" w:left="1191" w:header="720" w:footer="72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08465" w14:textId="77777777" w:rsidR="00483A75" w:rsidRDefault="00483A75">
      <w:pPr>
        <w:spacing w:after="0" w:line="240" w:lineRule="auto"/>
      </w:pPr>
      <w:r>
        <w:separator/>
      </w:r>
    </w:p>
  </w:endnote>
  <w:endnote w:type="continuationSeparator" w:id="0">
    <w:p w14:paraId="0FEDEDF2" w14:textId="77777777" w:rsidR="00483A75" w:rsidRDefault="00483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1F97E" w14:textId="77777777" w:rsidR="003D2C60" w:rsidRDefault="00000000">
    <w:pPr>
      <w:pStyle w:val="Stopka"/>
      <w:jc w:val="cen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4214A" w14:textId="77777777" w:rsidR="003D2C60" w:rsidRDefault="00000000">
    <w:pPr>
      <w:pStyle w:val="Stopka"/>
      <w:jc w:val="cen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4A258" w14:textId="77777777" w:rsidR="00483A75" w:rsidRDefault="00483A75">
      <w:pPr>
        <w:spacing w:after="0" w:line="240" w:lineRule="auto"/>
      </w:pPr>
      <w:r>
        <w:separator/>
      </w:r>
    </w:p>
  </w:footnote>
  <w:footnote w:type="continuationSeparator" w:id="0">
    <w:p w14:paraId="569DBABB" w14:textId="77777777" w:rsidR="00483A75" w:rsidRDefault="00483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1010C" w14:textId="45416999" w:rsidR="003D2C60" w:rsidRDefault="003D2C60">
    <w:pPr>
      <w:pStyle w:val="Nagwek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0991D" w14:textId="77777777" w:rsidR="003D2C60" w:rsidRDefault="00000000">
    <w:pPr>
      <w:pStyle w:val="Nagwek"/>
      <w:jc w:val="right"/>
    </w:pPr>
    <w:r>
      <w:rPr>
        <w:sz w:val="16"/>
      </w:rPr>
      <w:t>[NAZWA PRZEDSZKOLA] • [MIEJSCOWOŚĆ]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426D6"/>
    <w:multiLevelType w:val="multilevel"/>
    <w:tmpl w:val="5854E958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2383157"/>
    <w:multiLevelType w:val="multilevel"/>
    <w:tmpl w:val="3AF2C0AE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3712EC3"/>
    <w:multiLevelType w:val="multilevel"/>
    <w:tmpl w:val="7B1444A2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2224DE2"/>
    <w:multiLevelType w:val="multilevel"/>
    <w:tmpl w:val="3140F4D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3CC3423"/>
    <w:multiLevelType w:val="multilevel"/>
    <w:tmpl w:val="A7DC13AE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9CB2E52"/>
    <w:multiLevelType w:val="multilevel"/>
    <w:tmpl w:val="83E207A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FEC4BDC"/>
    <w:multiLevelType w:val="multilevel"/>
    <w:tmpl w:val="17F67C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85594704">
    <w:abstractNumId w:val="3"/>
  </w:num>
  <w:num w:numId="2" w16cid:durableId="952516825">
    <w:abstractNumId w:val="4"/>
  </w:num>
  <w:num w:numId="3" w16cid:durableId="1146971511">
    <w:abstractNumId w:val="2"/>
  </w:num>
  <w:num w:numId="4" w16cid:durableId="1318681223">
    <w:abstractNumId w:val="5"/>
  </w:num>
  <w:num w:numId="5" w16cid:durableId="1838107498">
    <w:abstractNumId w:val="0"/>
  </w:num>
  <w:num w:numId="6" w16cid:durableId="1701977576">
    <w:abstractNumId w:val="1"/>
  </w:num>
  <w:num w:numId="7" w16cid:durableId="1780869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2C60"/>
    <w:rsid w:val="00113153"/>
    <w:rsid w:val="00241C37"/>
    <w:rsid w:val="003D2C60"/>
    <w:rsid w:val="0040661F"/>
    <w:rsid w:val="00483A75"/>
    <w:rsid w:val="006E6A15"/>
    <w:rsid w:val="009B20B7"/>
    <w:rsid w:val="009C1BA8"/>
    <w:rsid w:val="00C47DF4"/>
    <w:rsid w:val="00D317ED"/>
    <w:rsid w:val="00DA0978"/>
    <w:rsid w:val="00EF1DDB"/>
    <w:rsid w:val="00F3709D"/>
    <w:rsid w:val="00F7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E310F"/>
  <w15:docId w15:val="{B000C83D-2B2C-484E-9E6F-9677F5222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76" w:lineRule="auto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618BF"/>
  </w:style>
  <w:style w:type="character" w:customStyle="1" w:styleId="StopkaZnak">
    <w:name w:val="Stopka Znak"/>
    <w:basedOn w:val="Domylnaczcionkaakapitu"/>
    <w:link w:val="Stopka"/>
    <w:uiPriority w:val="99"/>
    <w:qFormat/>
    <w:rsid w:val="00E618BF"/>
  </w:style>
  <w:style w:type="character" w:customStyle="1" w:styleId="Nagwek1Znak">
    <w:name w:val="Nagłówek 1 Znak"/>
    <w:basedOn w:val="Domylnaczcionkaakapitu"/>
    <w:link w:val="Nagwek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AA1D8D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Bezodstpw">
    <w:name w:val="No Spacing"/>
    <w:uiPriority w:val="1"/>
    <w:qFormat/>
    <w:rsid w:val="00FC693F"/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qFormat/>
    <w:rsid w:val="00AA1D8D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a2">
    <w:name w:val="List 2"/>
    <w:basedOn w:val="Normalny"/>
    <w:uiPriority w:val="99"/>
    <w:unhideWhenUsed/>
    <w:qFormat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qFormat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7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8</Pages>
  <Words>1285</Words>
  <Characters>7710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Ewa Zdziarska</cp:lastModifiedBy>
  <cp:revision>6</cp:revision>
  <cp:lastPrinted>2026-09-15T12:28:00Z</cp:lastPrinted>
  <dcterms:created xsi:type="dcterms:W3CDTF">2026-09-14T09:20:00Z</dcterms:created>
  <dcterms:modified xsi:type="dcterms:W3CDTF">2026-09-16T08:36:00Z</dcterms:modified>
  <dc:language>pl-PL</dc:language>
</cp:coreProperties>
</file>